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9328" w14:textId="684B0E13" w:rsidR="001326AD" w:rsidRPr="00361B31" w:rsidRDefault="001326AD" w:rsidP="001326AD">
      <w:r>
        <w:rPr>
          <w:b/>
          <w:bCs/>
        </w:rPr>
        <w:t xml:space="preserve">Kollektivavtal klart </w:t>
      </w:r>
      <w:r w:rsidR="003C1DCB">
        <w:rPr>
          <w:b/>
          <w:bCs/>
        </w:rPr>
        <w:t>Teknikavtalet – IF Metall</w:t>
      </w:r>
    </w:p>
    <w:p w14:paraId="1719314A" w14:textId="7651D186" w:rsidR="001326AD" w:rsidRDefault="001326AD" w:rsidP="001326AD">
      <w:r>
        <w:rPr>
          <w:b/>
          <w:bCs/>
        </w:rPr>
        <w:t>Avtalet gäller</w:t>
      </w:r>
      <w:r w:rsidRPr="00361B31">
        <w:rPr>
          <w:b/>
          <w:bCs/>
        </w:rPr>
        <w:t> 1 april 2025 - 31 mars 2027</w:t>
      </w:r>
    </w:p>
    <w:p w14:paraId="6D6F01AE" w14:textId="620809C5" w:rsidR="001326AD" w:rsidRPr="00361B31" w:rsidRDefault="001326AD" w:rsidP="001326AD">
      <w:r>
        <w:t>K</w:t>
      </w:r>
      <w:r w:rsidRPr="00361B31">
        <w:t>ort sammanfattning av de viktigaste punkterna i avtal</w:t>
      </w:r>
      <w:r>
        <w:t>et:</w:t>
      </w:r>
    </w:p>
    <w:p w14:paraId="35BDEDFB" w14:textId="77777777" w:rsidR="003C1DCB" w:rsidRPr="003C1DCB" w:rsidRDefault="003C1DCB" w:rsidP="003C1DCB">
      <w:r w:rsidRPr="003C1DCB">
        <w:rPr>
          <w:b/>
          <w:bCs/>
        </w:rPr>
        <w:t>Löner</w:t>
      </w:r>
    </w:p>
    <w:p w14:paraId="525F86BB" w14:textId="77777777" w:rsidR="003C1DCB" w:rsidRPr="003C1DCB" w:rsidRDefault="003C1DCB" w:rsidP="003C1DCB">
      <w:r w:rsidRPr="003C1DCB">
        <w:t>Om de lokala parterna inte kommer överens om annan tidpunkt bildas för Teknikavtalet IF Metall en pott om</w:t>
      </w:r>
    </w:p>
    <w:p w14:paraId="35C097E4" w14:textId="77777777" w:rsidR="003C1DCB" w:rsidRPr="003C1DCB" w:rsidRDefault="003C1DCB" w:rsidP="003C1DCB">
      <w:pPr>
        <w:numPr>
          <w:ilvl w:val="0"/>
          <w:numId w:val="5"/>
        </w:numPr>
      </w:pPr>
      <w:r w:rsidRPr="003C1DCB">
        <w:t>3,2 procent den 1 april 2025</w:t>
      </w:r>
    </w:p>
    <w:p w14:paraId="388FC525" w14:textId="77777777" w:rsidR="003C1DCB" w:rsidRPr="003C1DCB" w:rsidRDefault="003C1DCB" w:rsidP="003C1DCB">
      <w:pPr>
        <w:numPr>
          <w:ilvl w:val="0"/>
          <w:numId w:val="5"/>
        </w:numPr>
      </w:pPr>
      <w:r w:rsidRPr="003C1DCB">
        <w:t>2,9 procent den 1 april 2026</w:t>
      </w:r>
    </w:p>
    <w:p w14:paraId="7E8AE292" w14:textId="77777777" w:rsidR="003C1DCB" w:rsidRPr="003C1DCB" w:rsidRDefault="003C1DCB" w:rsidP="003C1DCB">
      <w:r w:rsidRPr="003C1DCB">
        <w:t>Vid revision den 1 april 2025 och 1 april 2026 är den lägsta månadslönen som används vid beräkningen av potten 29 100 kronor respektive 30 031 kronor.</w:t>
      </w:r>
    </w:p>
    <w:p w14:paraId="3122FBD8" w14:textId="77777777" w:rsidR="003C1DCB" w:rsidRPr="003C1DCB" w:rsidRDefault="003C1DCB" w:rsidP="003C1DCB">
      <w:r w:rsidRPr="003C1DCB">
        <w:t>Om de lokala parterna inte träffar annan överenskommelse ska</w:t>
      </w:r>
    </w:p>
    <w:p w14:paraId="26244A3D" w14:textId="77777777" w:rsidR="003C1DCB" w:rsidRPr="003C1DCB" w:rsidRDefault="003C1DCB" w:rsidP="003C1DCB">
      <w:pPr>
        <w:numPr>
          <w:ilvl w:val="0"/>
          <w:numId w:val="6"/>
        </w:numPr>
      </w:pPr>
      <w:r w:rsidRPr="003C1DCB">
        <w:t>lägsta löneökning för en heltidsanställd vid en avstämning för perioden 1 april 2025 till och med den 1 juni 2025 vara 630 kr och</w:t>
      </w:r>
    </w:p>
    <w:p w14:paraId="5940C58C" w14:textId="77777777" w:rsidR="003C1DCB" w:rsidRPr="003C1DCB" w:rsidRDefault="003C1DCB" w:rsidP="003C1DCB">
      <w:pPr>
        <w:numPr>
          <w:ilvl w:val="0"/>
          <w:numId w:val="6"/>
        </w:numPr>
      </w:pPr>
      <w:r w:rsidRPr="003C1DCB">
        <w:t>lägsta löneökning för en heltidsanställd vid en avstämning för perioden 2 juni 2025 till och med den 1 juni 2026 vara 590 kr.</w:t>
      </w:r>
    </w:p>
    <w:p w14:paraId="24E77F53" w14:textId="77777777" w:rsidR="003C1DCB" w:rsidRPr="003C1DCB" w:rsidRDefault="003C1DCB" w:rsidP="003C1DCB">
      <w:r w:rsidRPr="003C1DCB">
        <w:t>I många fall är det bra att hantera individgarantin vid fördelning av lönepotten.</w:t>
      </w:r>
    </w:p>
    <w:p w14:paraId="600C6978" w14:textId="77777777" w:rsidR="003C1DCB" w:rsidRPr="003C1DCB" w:rsidRDefault="003C1DCB" w:rsidP="003C1DCB">
      <w:r w:rsidRPr="003C1DCB">
        <w:t>Avtalet innehåller inte någon löneöversyn eller något måltal.</w:t>
      </w:r>
    </w:p>
    <w:p w14:paraId="57370406" w14:textId="77777777" w:rsidR="003C1DCB" w:rsidRPr="003C1DCB" w:rsidRDefault="003C1DCB" w:rsidP="003C1DCB">
      <w:r w:rsidRPr="003C1DCB">
        <w:t>Lägsta lönerna för arbetare kommer per den 1 april 2025 och 1 april 2026 att räknas upp med 3,2 procent respektive 2,9 procent. Genomslag på utgående löner ska avräknas från potten. Avtalen kommer inom kort att uppdateras med aktuella belopp.</w:t>
      </w:r>
    </w:p>
    <w:p w14:paraId="74A23571" w14:textId="77777777" w:rsidR="003C1DCB" w:rsidRPr="003C1DCB" w:rsidRDefault="003C1DCB" w:rsidP="003C1DCB">
      <w:r w:rsidRPr="003C1DCB">
        <w:rPr>
          <w:b/>
          <w:bCs/>
        </w:rPr>
        <w:t>Deltidspension</w:t>
      </w:r>
    </w:p>
    <w:p w14:paraId="0DE91309" w14:textId="77777777" w:rsidR="003C1DCB" w:rsidRPr="003C1DCB" w:rsidRDefault="003C1DCB" w:rsidP="003C1DCB">
      <w:r w:rsidRPr="003C1DCB">
        <w:t>Den 1 april 2025 ökas avsättningar till deltidspension med 0,2 procentenheter och ytterligare 0,1 procentenheter från och med den 1 april 2026. Efter ökningen uppgår den totala avsättningen till deltidspension 2,9 procent.</w:t>
      </w:r>
    </w:p>
    <w:p w14:paraId="7FA17905" w14:textId="77777777" w:rsidR="00B8153D" w:rsidRDefault="00B8153D" w:rsidP="003C1DCB"/>
    <w:sectPr w:rsidR="00B8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pa-Regular">
    <w:altName w:val="Calibri"/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2C24"/>
    <w:multiLevelType w:val="multilevel"/>
    <w:tmpl w:val="58C0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C21E3"/>
    <w:multiLevelType w:val="multilevel"/>
    <w:tmpl w:val="855A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25BBF"/>
    <w:multiLevelType w:val="multilevel"/>
    <w:tmpl w:val="0C0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63349"/>
    <w:multiLevelType w:val="multilevel"/>
    <w:tmpl w:val="8900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23A99"/>
    <w:multiLevelType w:val="multilevel"/>
    <w:tmpl w:val="8656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F5601"/>
    <w:multiLevelType w:val="multilevel"/>
    <w:tmpl w:val="7936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311114">
    <w:abstractNumId w:val="4"/>
  </w:num>
  <w:num w:numId="2" w16cid:durableId="1236892131">
    <w:abstractNumId w:val="2"/>
  </w:num>
  <w:num w:numId="3" w16cid:durableId="1619486965">
    <w:abstractNumId w:val="1"/>
  </w:num>
  <w:num w:numId="4" w16cid:durableId="1327048359">
    <w:abstractNumId w:val="0"/>
  </w:num>
  <w:num w:numId="5" w16cid:durableId="1346253165">
    <w:abstractNumId w:val="5"/>
  </w:num>
  <w:num w:numId="6" w16cid:durableId="687877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AD"/>
    <w:rsid w:val="00105D5E"/>
    <w:rsid w:val="001326AD"/>
    <w:rsid w:val="0023318A"/>
    <w:rsid w:val="00391A8A"/>
    <w:rsid w:val="003C1DCB"/>
    <w:rsid w:val="00517938"/>
    <w:rsid w:val="005510D6"/>
    <w:rsid w:val="00713F1B"/>
    <w:rsid w:val="00785488"/>
    <w:rsid w:val="00B8153D"/>
    <w:rsid w:val="00BD0CB9"/>
    <w:rsid w:val="00DA68CF"/>
    <w:rsid w:val="00E278C8"/>
    <w:rsid w:val="00F2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B2AB"/>
  <w15:chartTrackingRefBased/>
  <w15:docId w15:val="{5E569BC0-9B3A-4021-BE00-E690B157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uropa-Regular" w:eastAsiaTheme="minorHAnsi" w:hAnsi="Europa-Regular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AD"/>
  </w:style>
  <w:style w:type="paragraph" w:styleId="Rubrik1">
    <w:name w:val="heading 1"/>
    <w:basedOn w:val="Normal"/>
    <w:next w:val="Normal"/>
    <w:link w:val="Rubrik1Char"/>
    <w:uiPriority w:val="9"/>
    <w:qFormat/>
    <w:rsid w:val="00132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2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26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26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26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26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26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26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26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2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2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26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26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26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26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26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26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26AD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2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26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26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2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26A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26A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26A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2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26A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26A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326A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3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Faler</dc:creator>
  <cp:keywords/>
  <dc:description/>
  <cp:lastModifiedBy>Eva Faler</cp:lastModifiedBy>
  <cp:revision>10</cp:revision>
  <dcterms:created xsi:type="dcterms:W3CDTF">2025-04-03T06:45:00Z</dcterms:created>
  <dcterms:modified xsi:type="dcterms:W3CDTF">2025-04-10T09:38:00Z</dcterms:modified>
</cp:coreProperties>
</file>